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22D" w:rsidRDefault="00B1722D" w:rsidP="00B1722D">
      <w:pPr>
        <w:shd w:val="clear" w:color="auto" w:fill="FFFFFF"/>
        <w:spacing w:after="75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052635"/>
          <w:sz w:val="32"/>
          <w:szCs w:val="32"/>
          <w:u w:val="single"/>
          <w:lang w:eastAsia="ru-RU"/>
        </w:rPr>
      </w:pPr>
      <w:r w:rsidRPr="0087694D">
        <w:rPr>
          <w:rFonts w:ascii="Times New Roman" w:eastAsia="Times New Roman" w:hAnsi="Times New Roman" w:cs="Times New Roman"/>
          <w:b/>
          <w:bCs/>
          <w:i/>
          <w:color w:val="052635"/>
          <w:sz w:val="32"/>
          <w:szCs w:val="32"/>
          <w:u w:val="single"/>
          <w:lang w:eastAsia="ru-RU"/>
        </w:rPr>
        <w:t>Как защитить дом от пожара</w:t>
      </w:r>
    </w:p>
    <w:p w:rsidR="0087694D" w:rsidRPr="0087694D" w:rsidRDefault="0087694D" w:rsidP="00B1722D">
      <w:pPr>
        <w:shd w:val="clear" w:color="auto" w:fill="FFFFFF"/>
        <w:spacing w:after="75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i/>
          <w:color w:val="052635"/>
          <w:sz w:val="32"/>
          <w:szCs w:val="32"/>
          <w:u w:val="single"/>
          <w:lang w:eastAsia="ru-RU"/>
        </w:rPr>
      </w:pP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Пожары занимают лидирующее место среди чрезвычайных ситуаций техногенного характера – 80% всех ЧС, в </w:t>
      </w:r>
      <w:proofErr w:type="gramStart"/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связи</w:t>
      </w:r>
      <w:proofErr w:type="gramEnd"/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чем собственникам зданий и сооружений необходимо уделять большое внимание мероприятиям в области противопожарной защиты. К таким мероприятиям относится повышение огнестойкости строительных конструкций здания.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Огнестойкость</w:t>
      </w: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это способность строительной конструкции сохранять свои функции в течение определенного времени при воздействии пожара. Данный показатель выражается периодом времени, в течение которого конструкция приобретает признаки нормируемых предельных состояний в условиях пожара, а именно: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потеря несущей способности;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нарушение целостности;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потеря теплоизоляционных характеристик.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Основными материалами, из которых изготавливаются строительные </w:t>
      </w:r>
      <w:proofErr w:type="gramStart"/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конструкции</w:t>
      </w:r>
      <w:proofErr w:type="gramEnd"/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являются сталь, бетон (железобетон) и древесина. Каждый из этих материалов в незащищенном виде имеет свои пределы огнестойкости.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повышения предела огнестойкости конструкций в строительстве используются различные огнезащитные материалы. Они позволяют блокировать поверхность защищаемой конструкции от высокотемпературного воздействия огня и сохранять ее в рабочем состоянии в течение требуемого периода времени.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состав огнезащитных систем могут входить: заполнители, стойкие к высоким температурам (вермикулит, керамзит, базальт и другие), неорганические вяжущие (гипс, цемент и т.д.), некоторые полимерные вяжущие и добавки, повышающие общую сопротивляемость системы воздействию огня, увеличивающие ее срок службы, прочность и другие технические характеристики. Данные материалы могут использоваться по отдельности (например, гипс, базальтовые волокна) или в комбинации друг с другом.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на рынке РФ представлено множество отечественных и зарубежных материалов и составов, повышающих пределы огнестойкости стальных, деревянных и железобетонных конструкций.</w:t>
      </w:r>
    </w:p>
    <w:p w:rsidR="00B1722D" w:rsidRPr="0087694D" w:rsidRDefault="00B1722D" w:rsidP="00B17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</w:t>
      </w:r>
      <w:proofErr w:type="spellStart"/>
      <w:r w:rsid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Новобурасского</w:t>
      </w:r>
      <w:proofErr w:type="spellEnd"/>
      <w:r w:rsid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</w:t>
      </w:r>
      <w:r w:rsidRPr="008769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призывает граждан провести мероприятия по снижению горючести строительных конструкций жилья и надворных построек и повышению их огнестойкости путем нанесения огнезащитных составов, в исполнении протокола селекторного совещания от 03.05.2024 № 140-ИД.</w:t>
      </w:r>
      <w:bookmarkStart w:id="0" w:name="_GoBack"/>
      <w:bookmarkEnd w:id="0"/>
    </w:p>
    <w:p w:rsidR="00B1722D" w:rsidRPr="0087694D" w:rsidRDefault="00B1722D" w:rsidP="00B172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87694D" w:rsidRDefault="0087694D" w:rsidP="00B1722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7694D" w:rsidRDefault="0087694D" w:rsidP="00B1722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Начальник отдела по делам ГО</w:t>
      </w:r>
      <w:r w:rsidR="00B1722D" w:rsidRPr="00876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87694D" w:rsidRDefault="0087694D" w:rsidP="00B1722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АТР администрации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1722D" w:rsidRPr="0087694D" w:rsidRDefault="0087694D" w:rsidP="00B1722D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района</w:t>
      </w:r>
      <w:r w:rsidR="00B1722D" w:rsidRPr="008769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В.В.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Тарабрин</w:t>
      </w:r>
      <w:proofErr w:type="spellEnd"/>
    </w:p>
    <w:sectPr w:rsidR="00B1722D" w:rsidRPr="0087694D" w:rsidSect="0087694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22D"/>
    <w:rsid w:val="004956B7"/>
    <w:rsid w:val="0087694D"/>
    <w:rsid w:val="00B1722D"/>
    <w:rsid w:val="00C718A8"/>
    <w:rsid w:val="00FC56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GO</cp:lastModifiedBy>
  <cp:revision>3</cp:revision>
  <cp:lastPrinted>2024-05-22T04:28:00Z</cp:lastPrinted>
  <dcterms:created xsi:type="dcterms:W3CDTF">2024-05-20T10:26:00Z</dcterms:created>
  <dcterms:modified xsi:type="dcterms:W3CDTF">2024-05-22T04:29:00Z</dcterms:modified>
</cp:coreProperties>
</file>